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药品生产企业名单（第4期）</w:t>
      </w:r>
    </w:p>
    <w:tbl>
      <w:tblPr>
        <w:tblStyle w:val="3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525"/>
        <w:gridCol w:w="3240"/>
        <w:gridCol w:w="3066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52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32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社会信用代码</w:t>
            </w:r>
          </w:p>
        </w:tc>
        <w:tc>
          <w:tcPr>
            <w:tcW w:w="306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药品生产</w:t>
            </w:r>
          </w:p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许可证编号</w:t>
            </w:r>
          </w:p>
        </w:tc>
        <w:tc>
          <w:tcPr>
            <w:tcW w:w="32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药品生产</w:t>
            </w:r>
          </w:p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4040" w:type="dxa"/>
            <w:gridSpan w:val="5"/>
            <w:vAlign w:val="center"/>
          </w:tcPr>
          <w:p>
            <w:pPr>
              <w:widowControl w:val="0"/>
              <w:tabs>
                <w:tab w:val="left" w:pos="3297"/>
              </w:tabs>
              <w:wordWrap/>
              <w:adjustRightInd/>
              <w:snapToGrid/>
              <w:spacing w:line="4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本期无企业许可证临期</w:t>
            </w:r>
          </w:p>
        </w:tc>
      </w:tr>
    </w:tbl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k4OGVjMjljYThlMTU1NzZkYjBhMmIxMTZhN2MwOWEifQ=="/>
  </w:docVars>
  <w:rsids>
    <w:rsidRoot w:val="56E47BA9"/>
    <w:rsid w:val="0C845C86"/>
    <w:rsid w:val="108D40E4"/>
    <w:rsid w:val="2CD675B3"/>
    <w:rsid w:val="3B056063"/>
    <w:rsid w:val="56E47BA9"/>
    <w:rsid w:val="7AA17B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dcterms:modified xsi:type="dcterms:W3CDTF">2023-12-27T08:11:00Z</dcterms:modified>
  <dc:title>药品生产企业名单（第2期）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4651FED2DBBB4BED8D6AF862CB3B7F67_11</vt:lpwstr>
  </property>
</Properties>
</file>